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D" w:rsidRDefault="00A77A96">
      <w:pPr>
        <w:jc w:val="center"/>
        <w:rPr>
          <w:b/>
          <w:szCs w:val="28"/>
        </w:rPr>
      </w:pPr>
      <w:r>
        <w:rPr>
          <w:b/>
          <w:szCs w:val="28"/>
        </w:rPr>
        <w:t>Паспорт проекта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22"/>
        <w:gridCol w:w="5097"/>
      </w:tblGrid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Мама, папа, я - профсоюзная семья!</w:t>
            </w: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Пфистер Ю.Б.</w:t>
            </w: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Краткая аннотация проекта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Мотивация профсоюзного членства занимает в современном профсоюзном движении одно из первых мест по своей остроте и актуальности. Для </w:t>
            </w:r>
            <w:r>
              <w:rPr>
                <w:sz w:val="24"/>
              </w:rPr>
              <w:t>того чтобы сделать профсоюз привлекательным должны быть использованы все имеющиеся возможности. Сохранение и рост любого профессионального союза, построенного на индивидуальном членстве и фиксированных членских взносах, является залогом его жизнедеятельнос</w:t>
            </w:r>
            <w:r>
              <w:rPr>
                <w:sz w:val="24"/>
              </w:rPr>
              <w:t>ти. В государственном учреждении - Управлении Пенсионного фонда Российской Федерации в Кировском районе г.Перми (далее - Управление) на протяжении многих лет до 2014 г. в составе членов профсоюза было 98% сотрудников.  Поколение меняется, и прежнее обществ</w:t>
            </w:r>
            <w:r>
              <w:rPr>
                <w:sz w:val="24"/>
              </w:rPr>
              <w:t xml:space="preserve">енное сознание людей быть членом профсоюза - это "дело чести", постепенно улетучивается ...  </w:t>
            </w:r>
          </w:p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Также как и в других учреждениях в Управлении намечается отрицательная тенденция выходов их рядов профсоюза, либо неохотное вступление. По большей части связанно </w:t>
            </w:r>
            <w:r>
              <w:rPr>
                <w:sz w:val="24"/>
              </w:rPr>
              <w:t>это с тем, что работники не информированы о деятельности профсоюза, не видят значимости нахождения в нем. Все чаще можно услышать вопросы: А зачем мне профсоюз? Куда уходят взносы? Что даст профсоюз?</w:t>
            </w:r>
          </w:p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Следовательно, можно сделать вывод о низком уровне право</w:t>
            </w:r>
            <w:r>
              <w:rPr>
                <w:sz w:val="24"/>
              </w:rPr>
              <w:t>вой грамотности специалистов, отсутствием мотивации, снижении имиджа профсоюза в целом.</w:t>
            </w:r>
          </w:p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связи с этим, инициативная группа предлагает социальный проект, направленный на формирование положительного имиджа, укрепление позиций профсоюза Управления через вовл</w:t>
            </w:r>
            <w:r>
              <w:rPr>
                <w:sz w:val="24"/>
              </w:rPr>
              <w:t xml:space="preserve">ечение членов профсоюза  и их семей в активную, творческую деятельность. В связи со сложившейся эпидемиологической ситуацией принято решение реализовывать все этапы проекта в режиме </w:t>
            </w:r>
            <w:r>
              <w:rPr>
                <w:sz w:val="24"/>
                <w:lang w:val="en-US"/>
              </w:rPr>
              <w:t>Online</w:t>
            </w:r>
            <w:r>
              <w:rPr>
                <w:sz w:val="24"/>
              </w:rPr>
              <w:t>, используя возможности социальных сетей.</w:t>
            </w:r>
          </w:p>
          <w:p w:rsidR="0055794D" w:rsidRDefault="0055794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проекта </w:t>
            </w:r>
            <w:r>
              <w:rPr>
                <w:sz w:val="24"/>
                <w:szCs w:val="24"/>
              </w:rPr>
              <w:t>(количество месяцев, начало и окончание реализации)</w:t>
            </w:r>
          </w:p>
          <w:p w:rsidR="0055794D" w:rsidRDefault="0055794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94D" w:rsidRDefault="00A77A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01.0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sz w:val="24"/>
                <w:szCs w:val="24"/>
                <w:u w:val="single"/>
              </w:rPr>
              <w:t>.2020 – 15.</w:t>
            </w:r>
            <w:r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8.2020 </w:t>
            </w:r>
            <w:r>
              <w:rPr>
                <w:sz w:val="24"/>
                <w:szCs w:val="24"/>
              </w:rPr>
              <w:t>(2,5 месяца)</w:t>
            </w:r>
          </w:p>
          <w:p w:rsidR="0055794D" w:rsidRDefault="0055794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проекта (город, район, микрорайон)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Пермский край, Кировский район г.Перми</w:t>
            </w: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 реализации проекта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Сотрудники Управления и их семьи</w:t>
            </w: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Благополучатели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Сотрудники Управления и их семьи</w:t>
            </w:r>
          </w:p>
        </w:tc>
      </w:tr>
      <w:tr w:rsidR="0055794D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Мультипликативность проекта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5794D" w:rsidRDefault="00A77A9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Высокая возможность реализации в других отраслевых профсоюзах или регионах</w:t>
            </w:r>
          </w:p>
        </w:tc>
      </w:tr>
      <w:tr w:rsidR="0055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55794D" w:rsidRDefault="00A77A9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Общая стоимость проекта: </w:t>
            </w:r>
            <w:r>
              <w:rPr>
                <w:b/>
                <w:sz w:val="24"/>
                <w:lang w:val="en-US"/>
              </w:rPr>
              <w:t>10450</w:t>
            </w:r>
            <w:r>
              <w:rPr>
                <w:b/>
                <w:bCs/>
                <w:sz w:val="24"/>
              </w:rPr>
              <w:t xml:space="preserve"> рублей.</w:t>
            </w:r>
          </w:p>
          <w:p w:rsidR="0055794D" w:rsidRDefault="0055794D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55794D">
        <w:trPr>
          <w:trHeight w:val="547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794D" w:rsidRDefault="0055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794D">
        <w:trPr>
          <w:trHeight w:val="660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  <w:p w:rsidR="0055794D" w:rsidRDefault="0055794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794D" w:rsidRDefault="00A7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Государственное учреждение - Управление Пенсионного фонда Российской Федерации в Кировском районе г.Перми</w:t>
            </w:r>
          </w:p>
        </w:tc>
      </w:tr>
      <w:tr w:rsidR="0055794D">
        <w:trPr>
          <w:trHeight w:val="825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контактный телефон)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794D" w:rsidRDefault="0055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794D">
        <w:trPr>
          <w:trHeight w:val="825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  <w:p w:rsidR="0055794D" w:rsidRDefault="00A77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контактный телефон)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794D" w:rsidRDefault="0055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5794D" w:rsidRDefault="0055794D">
      <w:pPr>
        <w:spacing w:after="0" w:line="240" w:lineRule="auto"/>
        <w:rPr>
          <w:b/>
          <w:bCs/>
          <w:sz w:val="24"/>
          <w:szCs w:val="24"/>
        </w:rPr>
      </w:pPr>
    </w:p>
    <w:p w:rsidR="0055794D" w:rsidRDefault="00A77A9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Содержание проекта</w:t>
      </w:r>
    </w:p>
    <w:p w:rsidR="0055794D" w:rsidRDefault="005579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Актуальность.</w:t>
      </w: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A77A9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Работа по укреплению профсоюзных рядов, мотивация профсоюзного членства требуют постоянного совершенствования её форм и методов, относится к приоритетным направлениям деятельности всех структурных организаций.</w:t>
      </w:r>
    </w:p>
    <w:p w:rsidR="0055794D" w:rsidRDefault="00A77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Важным является раскрытие преимущест</w:t>
      </w:r>
      <w:r>
        <w:rPr>
          <w:sz w:val="24"/>
          <w:szCs w:val="24"/>
        </w:rPr>
        <w:t>ва состоящих в профсоюзе работников перед работниками, не присоединившимися  к нему.</w:t>
      </w:r>
    </w:p>
    <w:p w:rsidR="0055794D" w:rsidRDefault="00A77A96">
      <w:pPr>
        <w:spacing w:after="0" w:line="240" w:lineRule="auto"/>
        <w:jc w:val="both"/>
        <w:rPr>
          <w:sz w:val="24"/>
          <w:szCs w:val="24"/>
        </w:rPr>
      </w:pPr>
      <w:r w:rsidRPr="0075215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Управление имеет славные традиции, преемственность поколений, но в последнее время мы наблюдаем снижение престижа профсоюзов в целом. Низкая заинтересованность, </w:t>
      </w:r>
      <w:r>
        <w:rPr>
          <w:sz w:val="24"/>
          <w:szCs w:val="24"/>
        </w:rPr>
        <w:t>вовлеченность в мероприятия специалистов всех возрастов. Тенденция к стагнации, отсутствию новых инициатив первичной профсоюзной организации Управления. Большинство специалистов Управления преимущественно женщины разных возрастов, в том числе имеющие семьи</w:t>
      </w:r>
      <w:r>
        <w:rPr>
          <w:sz w:val="24"/>
          <w:szCs w:val="24"/>
        </w:rPr>
        <w:t>. Уровень доходов не высокий.</w:t>
      </w:r>
    </w:p>
    <w:p w:rsidR="0055794D" w:rsidRDefault="00A77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Ни для кого не секрет, что семья является главной ячейкой общества, большое количество социальных программ разного уровня (федеральные, региональные, местные) направлены на поддержку семьи и детства. </w:t>
      </w:r>
    </w:p>
    <w:p w:rsidR="0055794D" w:rsidRDefault="00A77A96">
      <w:pPr>
        <w:spacing w:after="0" w:line="240" w:lineRule="auto"/>
        <w:jc w:val="both"/>
        <w:rPr>
          <w:sz w:val="24"/>
          <w:szCs w:val="24"/>
        </w:rPr>
      </w:pPr>
      <w:r w:rsidRPr="00752150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совре</w:t>
      </w:r>
      <w:r>
        <w:rPr>
          <w:sz w:val="24"/>
          <w:szCs w:val="24"/>
        </w:rPr>
        <w:t>менных реалиях, в условиях эпидемиологической ситуации, нестабильной ситуации в стране в целом, накладывается большое количество ограничений и страхов. Сотрудники Управления продолжают ежедневный кропотливый труд, объемы работы увеличиваются. По нашим набл</w:t>
      </w:r>
      <w:r>
        <w:rPr>
          <w:sz w:val="24"/>
          <w:szCs w:val="24"/>
        </w:rPr>
        <w:t>юдениям растут проблемы и напряжение как внутри организации, так и внутрисемейные. Специалисты и их семьи всё больше нуждаются в повышенном внимании и поддержке. Первичной профсоюзной организации Управления необходимо активизировать все силы по осуществлен</w:t>
      </w:r>
      <w:r>
        <w:rPr>
          <w:sz w:val="24"/>
          <w:szCs w:val="24"/>
        </w:rPr>
        <w:t>ию защиты прав и интересов членов профсоюза, разнообразить жизнь и досуг путем вовлечения специалистов и их семей в совместную творческую деятельность.</w:t>
      </w: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55794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Цели проекта.</w:t>
      </w:r>
    </w:p>
    <w:p w:rsidR="0055794D" w:rsidRDefault="00A77A96">
      <w:pPr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Укрепление внутрисемейных отношений, через изучение нормативно-правовой базы </w:t>
      </w:r>
      <w:r>
        <w:rPr>
          <w:sz w:val="24"/>
          <w:szCs w:val="24"/>
        </w:rPr>
        <w:t xml:space="preserve">Профсоюза, организация совместной творческой деятельности работников Управления в течении 2,5 месяцев </w:t>
      </w:r>
      <w:r w:rsidR="00752150" w:rsidRPr="00752150">
        <w:rPr>
          <w:sz w:val="24"/>
          <w:szCs w:val="24"/>
          <w:highlight w:val="yellow"/>
        </w:rPr>
        <w:t>(конкретные даты)</w:t>
      </w:r>
    </w:p>
    <w:p w:rsidR="0055794D" w:rsidRDefault="0055794D">
      <w:pPr>
        <w:spacing w:after="0" w:line="240" w:lineRule="auto"/>
        <w:ind w:right="23"/>
        <w:jc w:val="both"/>
        <w:rPr>
          <w:sz w:val="24"/>
          <w:szCs w:val="24"/>
        </w:rPr>
      </w:pPr>
    </w:p>
    <w:p w:rsidR="0055794D" w:rsidRDefault="0055794D">
      <w:pPr>
        <w:spacing w:after="0" w:line="240" w:lineRule="auto"/>
        <w:ind w:right="23"/>
        <w:jc w:val="both"/>
        <w:rPr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Задачи проекта.</w:t>
      </w:r>
    </w:p>
    <w:p w:rsidR="0055794D" w:rsidRDefault="0055794D">
      <w:pPr>
        <w:spacing w:after="0" w:line="240" w:lineRule="auto"/>
        <w:ind w:left="708"/>
        <w:jc w:val="both"/>
        <w:rPr>
          <w:b/>
          <w:bCs/>
          <w:sz w:val="24"/>
          <w:szCs w:val="24"/>
        </w:rPr>
      </w:pPr>
    </w:p>
    <w:p w:rsidR="0055794D" w:rsidRDefault="00A77A9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Сохранить профсоюзное членство на уровне 95%.</w:t>
      </w:r>
    </w:p>
    <w:p w:rsidR="0055794D" w:rsidRDefault="00A77A9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Усилить мотивацию, стимулирование социальной активности членства профсоюза ка</w:t>
      </w:r>
      <w:r w:rsidRPr="0075215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первичной</w:t>
      </w:r>
      <w:r>
        <w:rPr>
          <w:bCs/>
          <w:sz w:val="24"/>
          <w:szCs w:val="24"/>
        </w:rPr>
        <w:t xml:space="preserve"> организации, так и профсоюза в целом.</w:t>
      </w:r>
    </w:p>
    <w:p w:rsidR="0055794D" w:rsidRDefault="00A77A9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Провести он-лайн викторину по правовым вопросам о Профсоюзе.</w:t>
      </w:r>
    </w:p>
    <w:p w:rsidR="0055794D" w:rsidRDefault="00A77A9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Организовать творческие мероприятия, укрепляющие семью.</w:t>
      </w:r>
    </w:p>
    <w:p w:rsidR="0055794D" w:rsidRDefault="00A77A9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Провести анализ работы.</w:t>
      </w:r>
    </w:p>
    <w:p w:rsidR="0055794D" w:rsidRDefault="0055794D">
      <w:pPr>
        <w:pStyle w:val="a3"/>
        <w:spacing w:after="0" w:line="240" w:lineRule="auto"/>
        <w:ind w:left="840"/>
        <w:jc w:val="both"/>
        <w:rPr>
          <w:bCs/>
          <w:sz w:val="24"/>
          <w:szCs w:val="24"/>
        </w:rPr>
      </w:pPr>
    </w:p>
    <w:p w:rsidR="0055794D" w:rsidRDefault="00A77A9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Технология реализации проекта (Календарный план).</w:t>
      </w:r>
    </w:p>
    <w:p w:rsidR="0055794D" w:rsidRDefault="0055794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794D" w:rsidRDefault="00A77A96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проекта, </w:t>
      </w:r>
      <w:r>
        <w:rPr>
          <w:bCs/>
          <w:sz w:val="24"/>
          <w:szCs w:val="24"/>
        </w:rPr>
        <w:t>будет проведено два мероприятия. В связи со сложившейся эпидемиологической ситуацией, принято решение реализовывать все этапы проекта в режиме он-лайн, используя возможности социальных сетей.</w:t>
      </w:r>
    </w:p>
    <w:p w:rsidR="0055794D" w:rsidRDefault="00A77A9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Проведение творческого конкурса </w:t>
      </w:r>
      <w:r w:rsidRPr="00752150">
        <w:rPr>
          <w:bCs/>
          <w:sz w:val="24"/>
          <w:szCs w:val="24"/>
        </w:rPr>
        <w:t>чтецов "Д</w:t>
      </w:r>
      <w:r>
        <w:rPr>
          <w:bCs/>
          <w:sz w:val="24"/>
          <w:szCs w:val="24"/>
        </w:rPr>
        <w:t>ома не скучаем А.С. Пуш</w:t>
      </w:r>
      <w:r>
        <w:rPr>
          <w:bCs/>
          <w:sz w:val="24"/>
          <w:szCs w:val="24"/>
        </w:rPr>
        <w:t>кина – помним, учим, знаем!</w:t>
      </w:r>
      <w:r w:rsidRPr="00752150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Посвящается дню рождения А.С. Пушкина. 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 w:rsidRPr="00752150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Участникам необходимо выучить стихотворение или отрывок любого произведения писателя, снять видео. Результаты работы будут выкладываться в группе ПФР во ВКонтакте, после этого объя</w:t>
      </w:r>
      <w:r>
        <w:rPr>
          <w:bCs/>
          <w:sz w:val="24"/>
          <w:szCs w:val="24"/>
        </w:rPr>
        <w:t>вляем он-лайн голосование. Каждый победитель в номинации получит приз. Участники – работник управления либо члены его семьи (папа, мама или ребенок).</w:t>
      </w:r>
    </w:p>
    <w:p w:rsidR="0055794D" w:rsidRDefault="00A77A9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Проведение он-лайн викторины «Что такое профсоюз?» приурочены к празднованию д</w:t>
      </w:r>
      <w:r w:rsidRPr="00752150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я социального работника 8 и</w:t>
      </w:r>
      <w:r>
        <w:rPr>
          <w:bCs/>
          <w:sz w:val="24"/>
          <w:szCs w:val="24"/>
        </w:rPr>
        <w:t xml:space="preserve">юня и Дня России 12 июня. 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 w:rsidRPr="00752150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Вопросы будут сформулированы по истории профсоюза и трудовому законодательству. 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 w:rsidRPr="00752150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Участники отвечают на вопросы в свободное время на работе и дома, могут пользоваться всеми ресурсами и интернетом. По итогам викторин</w:t>
      </w:r>
      <w:r>
        <w:rPr>
          <w:bCs/>
          <w:sz w:val="24"/>
          <w:szCs w:val="24"/>
        </w:rPr>
        <w:t>ы победитель награждается призом. Правильные ответы, информационные брошюры и ссылки на нормативную базу будут размещены в группе ВКонтакте.</w:t>
      </w:r>
    </w:p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2977"/>
      </w:tblGrid>
      <w:tr w:rsidR="0055794D">
        <w:trPr>
          <w:trHeight w:val="447"/>
        </w:trPr>
        <w:tc>
          <w:tcPr>
            <w:tcW w:w="1560" w:type="dxa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55794D">
        <w:trPr>
          <w:trHeight w:val="791"/>
        </w:trPr>
        <w:tc>
          <w:tcPr>
            <w:tcW w:w="1560" w:type="dxa"/>
            <w:vMerge w:val="restart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Подготови-тельный этап</w:t>
            </w: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плана графика проектных мероприятий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01</w:t>
            </w:r>
            <w:r>
              <w:rPr>
                <w:bCs/>
                <w:sz w:val="24"/>
                <w:szCs w:val="24"/>
              </w:rPr>
              <w:t>.06.2020</w:t>
            </w:r>
          </w:p>
        </w:tc>
      </w:tr>
      <w:tr w:rsidR="0055794D">
        <w:trPr>
          <w:trHeight w:val="633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правовой базы, подготовка мероприятий.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.06.2020</w:t>
            </w:r>
          </w:p>
        </w:tc>
      </w:tr>
      <w:tr w:rsidR="0055794D">
        <w:trPr>
          <w:trHeight w:val="543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утверждение логотипа проекта, заказ печатной продукции и сувениров.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25</w:t>
            </w:r>
            <w:r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.2020</w:t>
            </w:r>
          </w:p>
        </w:tc>
      </w:tr>
      <w:tr w:rsidR="0055794D">
        <w:trPr>
          <w:trHeight w:val="551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договорных соглашений с </w:t>
            </w:r>
            <w:r w:rsidRPr="00752150">
              <w:rPr>
                <w:bCs/>
                <w:sz w:val="24"/>
                <w:szCs w:val="24"/>
              </w:rPr>
              <w:t xml:space="preserve">крайком и начальником управления. 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06</w:t>
            </w:r>
            <w:r>
              <w:rPr>
                <w:bCs/>
                <w:sz w:val="24"/>
                <w:szCs w:val="24"/>
              </w:rPr>
              <w:t>.06.2020</w:t>
            </w:r>
          </w:p>
        </w:tc>
      </w:tr>
      <w:tr w:rsidR="0055794D">
        <w:trPr>
          <w:trHeight w:val="417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794D" w:rsidRDefault="0055794D"/>
        </w:tc>
      </w:tr>
      <w:tr w:rsidR="0055794D">
        <w:trPr>
          <w:trHeight w:val="791"/>
        </w:trPr>
        <w:tc>
          <w:tcPr>
            <w:tcW w:w="1560" w:type="dxa"/>
            <w:vMerge w:val="restart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Практичес-кий этап</w:t>
            </w: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социальных сетях (ВКонтакте) группы. Разработка рекламы (баннеры в интернете, листовки, тексты, хештеги)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До 06.06.2020</w:t>
            </w:r>
          </w:p>
        </w:tc>
      </w:tr>
      <w:tr w:rsidR="0055794D">
        <w:trPr>
          <w:trHeight w:val="791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положения, правил участия в творческом </w:t>
            </w:r>
            <w:r w:rsidRPr="00752150">
              <w:rPr>
                <w:bCs/>
                <w:sz w:val="24"/>
                <w:szCs w:val="24"/>
              </w:rPr>
              <w:t xml:space="preserve">конкурсе и викторины. 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 w:rsidRPr="00752150">
              <w:t xml:space="preserve">        </w:t>
            </w:r>
            <w:r>
              <w:rPr>
                <w:lang w:val="en-US"/>
              </w:rPr>
              <w:t>До 06.06.2020</w:t>
            </w:r>
          </w:p>
        </w:tc>
      </w:tr>
      <w:tr w:rsidR="0055794D">
        <w:trPr>
          <w:trHeight w:val="791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сотрудников Управления с тематикой проекта, предварительная запись </w:t>
            </w:r>
            <w:r w:rsidRPr="00752150">
              <w:rPr>
                <w:bCs/>
                <w:sz w:val="24"/>
                <w:szCs w:val="24"/>
              </w:rPr>
              <w:t>участников (регистрация).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 w:rsidRPr="00752150">
              <w:t xml:space="preserve">        </w:t>
            </w:r>
            <w:r>
              <w:rPr>
                <w:lang w:val="en-US"/>
              </w:rPr>
              <w:t>До 10.06.2020</w:t>
            </w:r>
          </w:p>
        </w:tc>
      </w:tr>
      <w:tr w:rsidR="0055794D">
        <w:trPr>
          <w:trHeight w:val="443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творческого конкурса чтецов </w:t>
            </w:r>
            <w:r w:rsidRPr="00752150">
              <w:rPr>
                <w:bCs/>
                <w:sz w:val="24"/>
                <w:szCs w:val="24"/>
              </w:rPr>
              <w:t xml:space="preserve">"Дома не скучаем"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 xml:space="preserve">C 10.06.2020 </w:t>
            </w: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</w:rPr>
              <w:t>.07.2020</w:t>
            </w:r>
          </w:p>
        </w:tc>
      </w:tr>
      <w:tr w:rsidR="0055794D">
        <w:trPr>
          <w:trHeight w:val="407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конкурсных работ</w:t>
            </w:r>
          </w:p>
        </w:tc>
        <w:tc>
          <w:tcPr>
            <w:tcW w:w="2977" w:type="dxa"/>
            <w:vMerge/>
            <w:shd w:val="clear" w:color="auto" w:fill="auto"/>
          </w:tcPr>
          <w:p w:rsidR="0055794D" w:rsidRDefault="0055794D"/>
        </w:tc>
      </w:tr>
      <w:tr w:rsidR="0055794D">
        <w:trPr>
          <w:trHeight w:val="428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он-</w:t>
            </w:r>
            <w:r>
              <w:rPr>
                <w:bCs/>
                <w:sz w:val="24"/>
                <w:szCs w:val="24"/>
              </w:rPr>
              <w:t>лайн голосования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>До 10</w:t>
            </w:r>
            <w:r>
              <w:rPr>
                <w:bCs/>
                <w:sz w:val="24"/>
                <w:szCs w:val="24"/>
              </w:rPr>
              <w:t>.07.2020</w:t>
            </w:r>
          </w:p>
        </w:tc>
      </w:tr>
      <w:tr w:rsidR="0055794D">
        <w:trPr>
          <w:trHeight w:val="406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Церемония награждения победителя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>Д</w:t>
            </w:r>
            <w:r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.07.2020</w:t>
            </w:r>
          </w:p>
        </w:tc>
      </w:tr>
      <w:tr w:rsidR="0055794D">
        <w:trPr>
          <w:trHeight w:val="567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он-лайн викторины «Что такое профсоюз?»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 xml:space="preserve">C 16.07.2020 </w:t>
            </w: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01</w:t>
            </w:r>
            <w:r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.2020</w:t>
            </w:r>
          </w:p>
        </w:tc>
      </w:tr>
      <w:tr w:rsidR="0055794D"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</w:t>
            </w:r>
            <w:r w:rsidRPr="00752150">
              <w:rPr>
                <w:bCs/>
                <w:sz w:val="24"/>
                <w:szCs w:val="24"/>
              </w:rPr>
              <w:t>: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52150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ыявление </w:t>
            </w:r>
            <w:r w:rsidRPr="00752150">
              <w:rPr>
                <w:bCs/>
                <w:sz w:val="24"/>
                <w:szCs w:val="24"/>
              </w:rPr>
              <w:t xml:space="preserve">победителя, 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52150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 xml:space="preserve">еремония награждения </w:t>
            </w:r>
            <w:r w:rsidRPr="00752150">
              <w:rPr>
                <w:bCs/>
                <w:sz w:val="24"/>
                <w:szCs w:val="24"/>
              </w:rPr>
              <w:t xml:space="preserve">победителя. 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>Д</w:t>
            </w:r>
            <w:r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  <w:lang w:val="en-US"/>
              </w:rPr>
              <w:t>01.08</w:t>
            </w:r>
            <w:r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5794D">
        <w:trPr>
          <w:trHeight w:val="693"/>
        </w:trPr>
        <w:tc>
          <w:tcPr>
            <w:tcW w:w="1560" w:type="dxa"/>
            <w:vMerge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в группе ответов и размещения обучающейся </w:t>
            </w:r>
            <w:r w:rsidRPr="00752150">
              <w:rPr>
                <w:bCs/>
                <w:sz w:val="24"/>
                <w:szCs w:val="24"/>
              </w:rPr>
              <w:t xml:space="preserve">информации (по истории профсоюза, трудовому праву и прочее). 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r>
              <w:rPr>
                <w:bCs/>
                <w:sz w:val="24"/>
                <w:szCs w:val="24"/>
                <w:lang w:val="en-US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01.08. </w:t>
            </w: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55794D">
        <w:trPr>
          <w:trHeight w:val="952"/>
        </w:trPr>
        <w:tc>
          <w:tcPr>
            <w:tcW w:w="1560" w:type="dxa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Аналитичес-кий этап</w:t>
            </w:r>
          </w:p>
        </w:tc>
        <w:tc>
          <w:tcPr>
            <w:tcW w:w="5244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 обобщение результатов проекта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отчета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Саморефлексия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01.08.2020 </w:t>
            </w:r>
            <w:r>
              <w:rPr>
                <w:bCs/>
                <w:sz w:val="24"/>
                <w:szCs w:val="24"/>
                <w:lang w:val="en-US"/>
              </w:rPr>
              <w:t>п</w:t>
            </w:r>
            <w:r>
              <w:rPr>
                <w:bCs/>
                <w:sz w:val="24"/>
                <w:szCs w:val="24"/>
              </w:rPr>
              <w:t>о 15.08.2020</w:t>
            </w:r>
          </w:p>
        </w:tc>
      </w:tr>
    </w:tbl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Информационное сопровождение проекта.</w:t>
      </w:r>
    </w:p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рассылка по внутренней электронной почте на сотрудников;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работа в социальной сети (ВКонтакте).</w:t>
      </w:r>
    </w:p>
    <w:p w:rsidR="0055794D" w:rsidRDefault="0055794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Ресурсные потребности и возможности проекта.</w:t>
      </w:r>
    </w:p>
    <w:p w:rsidR="0055794D" w:rsidRDefault="0055794D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52"/>
        <w:gridCol w:w="2977"/>
      </w:tblGrid>
      <w:tr w:rsidR="0055794D">
        <w:trPr>
          <w:trHeight w:val="270"/>
        </w:trPr>
        <w:tc>
          <w:tcPr>
            <w:tcW w:w="2660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Возможность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55794D">
        <w:trPr>
          <w:trHeight w:val="1095"/>
        </w:trPr>
        <w:tc>
          <w:tcPr>
            <w:tcW w:w="2660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Кадровый</w:t>
            </w:r>
          </w:p>
        </w:tc>
        <w:tc>
          <w:tcPr>
            <w:tcW w:w="4252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управления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состав.</w:t>
            </w:r>
          </w:p>
        </w:tc>
      </w:tr>
      <w:tr w:rsidR="0055794D">
        <w:trPr>
          <w:trHeight w:val="270"/>
        </w:trPr>
        <w:tc>
          <w:tcPr>
            <w:tcW w:w="2660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Материально-технический</w:t>
            </w:r>
          </w:p>
        </w:tc>
        <w:tc>
          <w:tcPr>
            <w:tcW w:w="4252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5794D">
        <w:trPr>
          <w:trHeight w:val="270"/>
        </w:trPr>
        <w:tc>
          <w:tcPr>
            <w:tcW w:w="2660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</w:t>
            </w:r>
          </w:p>
        </w:tc>
        <w:tc>
          <w:tcPr>
            <w:tcW w:w="4252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5794D">
        <w:trPr>
          <w:trHeight w:val="285"/>
        </w:trPr>
        <w:tc>
          <w:tcPr>
            <w:tcW w:w="2660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4252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группы в социальных сетях</w:t>
            </w:r>
          </w:p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наличие интернета</w:t>
            </w:r>
          </w:p>
        </w:tc>
        <w:tc>
          <w:tcPr>
            <w:tcW w:w="2977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макета листовок и баннеров в интернете.</w:t>
            </w:r>
          </w:p>
        </w:tc>
      </w:tr>
    </w:tbl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Партнеры.</w:t>
      </w: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АНО ДО «Региональный учебный центр </w:t>
      </w:r>
      <w:r>
        <w:rPr>
          <w:bCs/>
          <w:sz w:val="24"/>
          <w:szCs w:val="24"/>
        </w:rPr>
        <w:t>профсоюзов» (Пермь);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Управление Пенсионного фонда Российской Федерации в Кировском районе г.Перми;</w:t>
      </w: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Пермский Крайсовпроф.</w:t>
      </w:r>
    </w:p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Pr="00752150" w:rsidRDefault="00A77A9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  <w:highlight w:val="yellow"/>
        </w:rPr>
      </w:pPr>
      <w:r>
        <w:rPr>
          <w:b/>
          <w:bCs/>
          <w:szCs w:val="28"/>
        </w:rPr>
        <w:lastRenderedPageBreak/>
        <w:t xml:space="preserve">Письма поддержки. </w:t>
      </w:r>
      <w:r w:rsidR="00752150">
        <w:rPr>
          <w:b/>
          <w:bCs/>
          <w:szCs w:val="28"/>
        </w:rPr>
        <w:t xml:space="preserve"> </w:t>
      </w:r>
      <w:r w:rsidR="00752150" w:rsidRPr="00752150">
        <w:rPr>
          <w:b/>
          <w:bCs/>
          <w:szCs w:val="28"/>
          <w:highlight w:val="yellow"/>
        </w:rPr>
        <w:t>(хорошо бы хотя бы одно приложить, например, от МС Пермского крайсовпр</w:t>
      </w:r>
      <w:bookmarkStart w:id="0" w:name="_GoBack"/>
      <w:bookmarkEnd w:id="0"/>
      <w:r w:rsidR="00752150" w:rsidRPr="00752150">
        <w:rPr>
          <w:b/>
          <w:bCs/>
          <w:szCs w:val="28"/>
          <w:highlight w:val="yellow"/>
        </w:rPr>
        <w:t>офа, можно попросить Юлю).</w:t>
      </w:r>
    </w:p>
    <w:p w:rsidR="00752150" w:rsidRDefault="00752150" w:rsidP="00752150">
      <w:pPr>
        <w:pStyle w:val="a3"/>
        <w:spacing w:after="0" w:line="240" w:lineRule="auto"/>
        <w:ind w:left="0"/>
        <w:jc w:val="both"/>
        <w:rPr>
          <w:b/>
          <w:bCs/>
          <w:szCs w:val="28"/>
        </w:rPr>
      </w:pP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Cs w:val="28"/>
        </w:rPr>
        <w:t>Смета расходов.</w:t>
      </w:r>
    </w:p>
    <w:p w:rsidR="0055794D" w:rsidRDefault="0055794D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553"/>
        <w:gridCol w:w="1682"/>
        <w:gridCol w:w="1554"/>
        <w:gridCol w:w="1579"/>
        <w:gridCol w:w="1707"/>
      </w:tblGrid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(руб.)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 (руб.)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55794D" w:rsidRDefault="00A77A96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35р.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90ч.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3150р.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55794D" w:rsidRDefault="00A77A96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Благодарственные письма и грамоты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40ч.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800р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Символика (наклейки, флаеры, флажки…)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Расходы на подарки (сладкий приз).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2000р.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55794D" w:rsidRDefault="00A77A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5794D" w:rsidRDefault="00A77A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10450</w:t>
            </w:r>
            <w:r>
              <w:rPr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55794D">
        <w:tc>
          <w:tcPr>
            <w:tcW w:w="497" w:type="dxa"/>
            <w:shd w:val="clear" w:color="auto" w:fill="auto"/>
            <w:vAlign w:val="center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55794D" w:rsidRDefault="00557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5794D" w:rsidRDefault="00557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5794D" w:rsidRDefault="0055794D">
      <w:pPr>
        <w:spacing w:after="0" w:line="240" w:lineRule="auto"/>
        <w:jc w:val="both"/>
        <w:rPr>
          <w:bCs/>
          <w:sz w:val="24"/>
          <w:szCs w:val="24"/>
        </w:rPr>
      </w:pPr>
    </w:p>
    <w:p w:rsidR="0055794D" w:rsidRDefault="00A77A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Ожидаемые результаты.</w:t>
      </w: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55794D">
      <w:pPr>
        <w:spacing w:after="0" w:line="240" w:lineRule="auto"/>
        <w:jc w:val="both"/>
        <w:rPr>
          <w:b/>
          <w:bCs/>
          <w:szCs w:val="28"/>
        </w:rPr>
      </w:pPr>
    </w:p>
    <w:p w:rsidR="0055794D" w:rsidRDefault="00A77A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Сохранение устойчивого профсоюзного членства. Снятие моральной напряженности, овладение теоретическими знаниями и практической работой профсоюзов.</w:t>
      </w:r>
    </w:p>
    <w:p w:rsidR="0055794D" w:rsidRDefault="0055794D">
      <w:pPr>
        <w:rPr>
          <w:sz w:val="24"/>
          <w:szCs w:val="24"/>
        </w:rPr>
      </w:pPr>
    </w:p>
    <w:p w:rsidR="0055794D" w:rsidRDefault="00A77A9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Сохранено устойчивое профсоюзное членство на уровне 95%.</w:t>
      </w:r>
    </w:p>
    <w:p w:rsidR="0055794D" w:rsidRDefault="00A77A9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Поддержан благоприятный микроклимат в организации и</w:t>
      </w:r>
      <w:r>
        <w:rPr>
          <w:sz w:val="24"/>
          <w:szCs w:val="24"/>
        </w:rPr>
        <w:t xml:space="preserve"> внутри семьи.</w:t>
      </w:r>
    </w:p>
    <w:p w:rsidR="0055794D" w:rsidRDefault="00A77A96">
      <w:pPr>
        <w:pStyle w:val="a3"/>
        <w:numPr>
          <w:ilvl w:val="0"/>
          <w:numId w:val="5"/>
        </w:numPr>
        <w:rPr>
          <w:sz w:val="24"/>
          <w:szCs w:val="24"/>
        </w:rPr>
      </w:pPr>
      <w:r w:rsidRPr="00752150">
        <w:rPr>
          <w:sz w:val="24"/>
          <w:szCs w:val="24"/>
        </w:rPr>
        <w:t>Более 90</w:t>
      </w:r>
      <w:r>
        <w:rPr>
          <w:sz w:val="24"/>
          <w:szCs w:val="24"/>
        </w:rPr>
        <w:t>% работников повысили теоретические знания в деятельности профсоюзов.</w:t>
      </w:r>
    </w:p>
    <w:p w:rsidR="0055794D" w:rsidRDefault="00A77A9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Успешно проведены запланированные мероприятия. </w:t>
      </w:r>
    </w:p>
    <w:sectPr w:rsidR="005579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96" w:rsidRDefault="00A77A96">
      <w:pPr>
        <w:spacing w:after="0" w:line="240" w:lineRule="auto"/>
      </w:pPr>
      <w:r>
        <w:separator/>
      </w:r>
    </w:p>
  </w:endnote>
  <w:endnote w:type="continuationSeparator" w:id="0">
    <w:p w:rsidR="00A77A96" w:rsidRDefault="00A7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4D" w:rsidRDefault="00A77A96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752150">
      <w:rPr>
        <w:noProof/>
      </w:rPr>
      <w:t>1</w:t>
    </w:r>
    <w:r>
      <w:fldChar w:fldCharType="end"/>
    </w:r>
  </w:p>
  <w:p w:rsidR="0055794D" w:rsidRDefault="00557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96" w:rsidRDefault="00A77A96">
      <w:pPr>
        <w:spacing w:after="0" w:line="240" w:lineRule="auto"/>
      </w:pPr>
      <w:r>
        <w:separator/>
      </w:r>
    </w:p>
  </w:footnote>
  <w:footnote w:type="continuationSeparator" w:id="0">
    <w:p w:rsidR="00A77A96" w:rsidRDefault="00A7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C1649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359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F5287D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000003"/>
    <w:multiLevelType w:val="hybridMultilevel"/>
    <w:tmpl w:val="13C6E174"/>
    <w:lvl w:ilvl="0" w:tplc="C5783F80">
      <w:start w:val="1"/>
      <w:numFmt w:val="bullet"/>
      <w:lvlText w:val="-"/>
      <w:lvlJc w:val="left"/>
    </w:lvl>
    <w:lvl w:ilvl="1" w:tplc="6E96C9EE">
      <w:start w:val="1"/>
      <w:numFmt w:val="decimal"/>
      <w:lvlText w:val=""/>
      <w:lvlJc w:val="left"/>
    </w:lvl>
    <w:lvl w:ilvl="2" w:tplc="43A22606">
      <w:start w:val="1"/>
      <w:numFmt w:val="decimal"/>
      <w:lvlText w:val=""/>
      <w:lvlJc w:val="left"/>
    </w:lvl>
    <w:lvl w:ilvl="3" w:tplc="31C81C42">
      <w:start w:val="1"/>
      <w:numFmt w:val="decimal"/>
      <w:lvlText w:val=""/>
      <w:lvlJc w:val="left"/>
    </w:lvl>
    <w:lvl w:ilvl="4" w:tplc="553C5882">
      <w:start w:val="1"/>
      <w:numFmt w:val="decimal"/>
      <w:lvlText w:val=""/>
      <w:lvlJc w:val="left"/>
    </w:lvl>
    <w:lvl w:ilvl="5" w:tplc="F8CC5802">
      <w:start w:val="1"/>
      <w:numFmt w:val="decimal"/>
      <w:lvlText w:val=""/>
      <w:lvlJc w:val="left"/>
    </w:lvl>
    <w:lvl w:ilvl="6" w:tplc="D84EC5DA">
      <w:start w:val="1"/>
      <w:numFmt w:val="decimal"/>
      <w:lvlText w:val=""/>
      <w:lvlJc w:val="left"/>
    </w:lvl>
    <w:lvl w:ilvl="7" w:tplc="E58E19B4">
      <w:start w:val="1"/>
      <w:numFmt w:val="decimal"/>
      <w:lvlText w:val=""/>
      <w:lvlJc w:val="left"/>
    </w:lvl>
    <w:lvl w:ilvl="8" w:tplc="989C27F0">
      <w:start w:val="1"/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D5D0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8C76106C"/>
    <w:lvl w:ilvl="0" w:tplc="131EA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0000006"/>
    <w:multiLevelType w:val="hybridMultilevel"/>
    <w:tmpl w:val="A61E38F2"/>
    <w:lvl w:ilvl="0" w:tplc="0CAC9F36">
      <w:start w:val="1"/>
      <w:numFmt w:val="bullet"/>
      <w:lvlText w:val="-"/>
      <w:lvlJc w:val="left"/>
    </w:lvl>
    <w:lvl w:ilvl="1" w:tplc="5D8674A0">
      <w:start w:val="1"/>
      <w:numFmt w:val="decimal"/>
      <w:lvlText w:val=""/>
      <w:lvlJc w:val="left"/>
    </w:lvl>
    <w:lvl w:ilvl="2" w:tplc="87F428E8">
      <w:start w:val="1"/>
      <w:numFmt w:val="decimal"/>
      <w:lvlText w:val=""/>
      <w:lvlJc w:val="left"/>
    </w:lvl>
    <w:lvl w:ilvl="3" w:tplc="D5C4775C">
      <w:start w:val="1"/>
      <w:numFmt w:val="decimal"/>
      <w:lvlText w:val=""/>
      <w:lvlJc w:val="left"/>
    </w:lvl>
    <w:lvl w:ilvl="4" w:tplc="93A25858">
      <w:start w:val="1"/>
      <w:numFmt w:val="decimal"/>
      <w:lvlText w:val=""/>
      <w:lvlJc w:val="left"/>
    </w:lvl>
    <w:lvl w:ilvl="5" w:tplc="9AD212EC">
      <w:start w:val="1"/>
      <w:numFmt w:val="decimal"/>
      <w:lvlText w:val=""/>
      <w:lvlJc w:val="left"/>
    </w:lvl>
    <w:lvl w:ilvl="6" w:tplc="66787A32">
      <w:start w:val="1"/>
      <w:numFmt w:val="decimal"/>
      <w:lvlText w:val=""/>
      <w:lvlJc w:val="left"/>
    </w:lvl>
    <w:lvl w:ilvl="7" w:tplc="3D60FB22">
      <w:start w:val="1"/>
      <w:numFmt w:val="decimal"/>
      <w:lvlText w:val=""/>
      <w:lvlJc w:val="left"/>
    </w:lvl>
    <w:lvl w:ilvl="8" w:tplc="0FAED49A">
      <w:start w:val="1"/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961640B0"/>
    <w:lvl w:ilvl="0" w:tplc="0E005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A36048B6"/>
    <w:lvl w:ilvl="0" w:tplc="005AECFE">
      <w:start w:val="1"/>
      <w:numFmt w:val="bullet"/>
      <w:lvlText w:val="-"/>
      <w:lvlJc w:val="left"/>
    </w:lvl>
    <w:lvl w:ilvl="1" w:tplc="5050636C">
      <w:start w:val="1"/>
      <w:numFmt w:val="decimal"/>
      <w:lvlText w:val=""/>
      <w:lvlJc w:val="left"/>
    </w:lvl>
    <w:lvl w:ilvl="2" w:tplc="85B04A9C">
      <w:start w:val="1"/>
      <w:numFmt w:val="decimal"/>
      <w:lvlText w:val=""/>
      <w:lvlJc w:val="left"/>
    </w:lvl>
    <w:lvl w:ilvl="3" w:tplc="A3544476">
      <w:start w:val="1"/>
      <w:numFmt w:val="decimal"/>
      <w:lvlText w:val=""/>
      <w:lvlJc w:val="left"/>
    </w:lvl>
    <w:lvl w:ilvl="4" w:tplc="AEA6A1DC">
      <w:start w:val="1"/>
      <w:numFmt w:val="decimal"/>
      <w:lvlText w:val=""/>
      <w:lvlJc w:val="left"/>
    </w:lvl>
    <w:lvl w:ilvl="5" w:tplc="189C854E">
      <w:start w:val="1"/>
      <w:numFmt w:val="decimal"/>
      <w:lvlText w:val=""/>
      <w:lvlJc w:val="left"/>
    </w:lvl>
    <w:lvl w:ilvl="6" w:tplc="82380CB2">
      <w:start w:val="1"/>
      <w:numFmt w:val="decimal"/>
      <w:lvlText w:val=""/>
      <w:lvlJc w:val="left"/>
    </w:lvl>
    <w:lvl w:ilvl="7" w:tplc="8B1E6BEC">
      <w:start w:val="1"/>
      <w:numFmt w:val="decimal"/>
      <w:lvlText w:val=""/>
      <w:lvlJc w:val="left"/>
    </w:lvl>
    <w:lvl w:ilvl="8" w:tplc="B2528A90">
      <w:start w:val="1"/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95E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4F7A7BF2"/>
    <w:lvl w:ilvl="0" w:tplc="6FB4D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000000B"/>
    <w:multiLevelType w:val="hybridMultilevel"/>
    <w:tmpl w:val="9A4CD98E"/>
    <w:lvl w:ilvl="0" w:tplc="D9482CE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D"/>
    <w:rsid w:val="0055794D"/>
    <w:rsid w:val="00752150"/>
    <w:rsid w:val="00A7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A831-CD43-41CF-A69E-DD2F54D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"/>
    <w:basedOn w:val="a"/>
    <w:link w:val="a5"/>
    <w:pPr>
      <w:spacing w:after="0" w:line="360" w:lineRule="exact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F6D4-AA35-4C2F-B08C-770D8440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hhh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Наташа</cp:lastModifiedBy>
  <cp:revision>2</cp:revision>
  <cp:lastPrinted>2020-05-21T13:46:00Z</cp:lastPrinted>
  <dcterms:created xsi:type="dcterms:W3CDTF">2020-05-22T18:20:00Z</dcterms:created>
  <dcterms:modified xsi:type="dcterms:W3CDTF">2020-05-22T18:20:00Z</dcterms:modified>
</cp:coreProperties>
</file>